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4" w:rsidRDefault="00B340B4" w:rsidP="002403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381428" cy="8785412"/>
            <wp:effectExtent l="19050" t="0" r="322" b="0"/>
            <wp:docPr id="1" name="Рисунок 1" descr="C:\Documents and Settings\ДЭБЦ\Рабочий стол\файрузф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ЭБЦ\Рабочий стол\файрузф\4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4" cy="87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B4" w:rsidRDefault="00B340B4" w:rsidP="002403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0B4" w:rsidRPr="00B340B4" w:rsidRDefault="00B340B4" w:rsidP="002403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653"/>
        <w:gridCol w:w="1846"/>
        <w:gridCol w:w="2241"/>
      </w:tblGrid>
      <w:tr w:rsidR="002403A4" w:rsidRPr="008B6AC7" w:rsidTr="002403A4">
        <w:trPr>
          <w:trHeight w:val="574"/>
        </w:trPr>
        <w:tc>
          <w:tcPr>
            <w:tcW w:w="975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«1.4.</w:t>
            </w:r>
          </w:p>
        </w:tc>
        <w:tc>
          <w:tcPr>
            <w:tcW w:w="4653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Обеспечение журналами регистрации инструктажа вводного и на рабочем месте по утверждённым образцам.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2403A4" w:rsidRPr="008B6AC7" w:rsidTr="002403A4">
        <w:trPr>
          <w:trHeight w:val="574"/>
        </w:trPr>
        <w:tc>
          <w:tcPr>
            <w:tcW w:w="975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53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учреждения законодательными и иными нормативно-правовыми актами по охране труда и пожарной безопасности.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2403A4" w:rsidRPr="008B6AC7" w:rsidTr="002403A4">
        <w:trPr>
          <w:trHeight w:val="574"/>
        </w:trPr>
        <w:tc>
          <w:tcPr>
            <w:tcW w:w="975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53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утверждение перечней профессий и видов работ в учреждении: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- работники, которым необходим предварительный и периодический медицинский осмотр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- работники, к которым предъявляются повышенные требования безопасности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- работники, которым полагается компенсация за работу в опасных и вредных условиях труда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- работники, которым положено мыло и другие обезвреживающие вещества.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2403A4" w:rsidRPr="008B6AC7" w:rsidTr="002403A4">
        <w:trPr>
          <w:trHeight w:val="345"/>
        </w:trPr>
        <w:tc>
          <w:tcPr>
            <w:tcW w:w="975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53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образовательного учреждения  на соответствие безопасной эксплуатации.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4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03A4" w:rsidRPr="008B6AC7" w:rsidTr="002403A4">
        <w:trPr>
          <w:trHeight w:val="1069"/>
        </w:trPr>
        <w:tc>
          <w:tcPr>
            <w:tcW w:w="975" w:type="dxa"/>
            <w:tcBorders>
              <w:bottom w:val="single" w:sz="4" w:space="0" w:color="auto"/>
            </w:tcBorders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административно-общественного контроля по охране труда.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403A4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</w:p>
        </w:tc>
      </w:tr>
    </w:tbl>
    <w:p w:rsidR="002403A4" w:rsidRPr="008B6AC7" w:rsidRDefault="002403A4" w:rsidP="002403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8B6AC7">
        <w:rPr>
          <w:rFonts w:ascii="Times New Roman" w:hAnsi="Times New Roman" w:cs="Times New Roman"/>
          <w:b/>
          <w:bCs/>
          <w:sz w:val="24"/>
          <w:szCs w:val="24"/>
        </w:rPr>
        <w:t>2. Технические мероприятия</w:t>
      </w:r>
    </w:p>
    <w:tbl>
      <w:tblPr>
        <w:tblW w:w="9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4659"/>
        <w:gridCol w:w="1849"/>
        <w:gridCol w:w="2244"/>
      </w:tblGrid>
      <w:tr w:rsidR="002403A4" w:rsidRPr="008B6AC7" w:rsidTr="002403A4">
        <w:trPr>
          <w:trHeight w:val="579"/>
        </w:trPr>
        <w:tc>
          <w:tcPr>
            <w:tcW w:w="97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9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Установка осветительной арматуры, искусственного освещения,  с целью улучшения выполнения нормативных требований по освещению на рабочих местах</w:t>
            </w:r>
          </w:p>
        </w:tc>
        <w:tc>
          <w:tcPr>
            <w:tcW w:w="1849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9"/>
        </w:trPr>
        <w:tc>
          <w:tcPr>
            <w:tcW w:w="97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9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Нанесение на производственное оборудование, коммуникации и на другие объекты сигнальных цветов и знаков безопасности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44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9"/>
        </w:trPr>
        <w:tc>
          <w:tcPr>
            <w:tcW w:w="97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59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устройств заземления (зануления) и изоляцию проводов электросистем учреждения на соответствие безопасной эксплуатации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44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9"/>
        </w:trPr>
        <w:tc>
          <w:tcPr>
            <w:tcW w:w="97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59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Механизация работ  по уборке кабинетов и  помещений, своевременное удаление  отходов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источником опасных и вредных производственных факторов, очистка вентиляционных установок.</w:t>
            </w:r>
          </w:p>
        </w:tc>
        <w:tc>
          <w:tcPr>
            <w:tcW w:w="1849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9"/>
        </w:trPr>
        <w:tc>
          <w:tcPr>
            <w:tcW w:w="97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59" w:type="dxa"/>
          </w:tcPr>
          <w:p w:rsidR="002403A4" w:rsidRPr="008B6AC7" w:rsidRDefault="002403A4" w:rsidP="00B5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 обеспечивающих защиту работников от поражения электрическим током.</w:t>
            </w:r>
          </w:p>
        </w:tc>
        <w:tc>
          <w:tcPr>
            <w:tcW w:w="1849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4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3F2D12" w:rsidRDefault="003F2D12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D12" w:rsidRDefault="003F2D12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D12" w:rsidRDefault="003F2D12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B4" w:rsidRDefault="00B340B4" w:rsidP="00B340B4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Pr="008B6AC7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AC7">
        <w:rPr>
          <w:rFonts w:ascii="Times New Roman" w:hAnsi="Times New Roman" w:cs="Times New Roman"/>
          <w:b/>
          <w:bCs/>
          <w:sz w:val="24"/>
          <w:szCs w:val="24"/>
        </w:rPr>
        <w:t>3. Лечебно-профилактические и санитарно-бытовые мероприятия</w:t>
      </w:r>
    </w:p>
    <w:tbl>
      <w:tblPr>
        <w:tblW w:w="9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4438"/>
        <w:gridCol w:w="2153"/>
        <w:gridCol w:w="2211"/>
      </w:tblGrid>
      <w:tr w:rsidR="002403A4" w:rsidRPr="008B6AC7" w:rsidTr="002403A4">
        <w:trPr>
          <w:trHeight w:val="2949"/>
        </w:trPr>
        <w:tc>
          <w:tcPr>
            <w:tcW w:w="944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8" w:type="dxa"/>
          </w:tcPr>
          <w:p w:rsidR="002403A4" w:rsidRPr="008B6AC7" w:rsidRDefault="002403A4" w:rsidP="00B53477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профессии.</w:t>
            </w:r>
          </w:p>
        </w:tc>
        <w:tc>
          <w:tcPr>
            <w:tcW w:w="215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03A4" w:rsidRPr="008B6AC7" w:rsidTr="002403A4">
        <w:trPr>
          <w:trHeight w:val="1102"/>
        </w:trPr>
        <w:tc>
          <w:tcPr>
            <w:tcW w:w="944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38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Приобретение для образовательного учреждения необходимых медикаментов. Обеспечение кабинетов аптечками первой медицинской помощи в соответствии с рекомендациями Минздрава России.</w:t>
            </w:r>
          </w:p>
        </w:tc>
        <w:tc>
          <w:tcPr>
            <w:tcW w:w="215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2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</w:tbl>
    <w:p w:rsidR="002403A4" w:rsidRPr="008B6AC7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AC7">
        <w:rPr>
          <w:rFonts w:ascii="Times New Roman" w:hAnsi="Times New Roman" w:cs="Times New Roman"/>
          <w:b/>
          <w:bCs/>
          <w:sz w:val="24"/>
          <w:szCs w:val="24"/>
        </w:rPr>
        <w:t>4. Мероприятия по обеспечению средствами индивидуальной защиты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4533"/>
        <w:gridCol w:w="2169"/>
        <w:gridCol w:w="2177"/>
      </w:tblGrid>
      <w:tr w:rsidR="002403A4" w:rsidRPr="008B6AC7" w:rsidTr="002403A4">
        <w:trPr>
          <w:trHeight w:val="176"/>
        </w:trPr>
        <w:tc>
          <w:tcPr>
            <w:tcW w:w="926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403A4" w:rsidRPr="008B6AC7" w:rsidRDefault="002403A4" w:rsidP="00B5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Выдача специальной одежды, специальной обуви и других средств индивидуальной защиты работникам образовательного учреждения в соответствии с Типовыми отраслевыми нормами.</w:t>
            </w:r>
          </w:p>
        </w:tc>
        <w:tc>
          <w:tcPr>
            <w:tcW w:w="2169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2403A4" w:rsidRPr="008B6AC7" w:rsidTr="002403A4">
        <w:trPr>
          <w:trHeight w:val="612"/>
        </w:trPr>
        <w:tc>
          <w:tcPr>
            <w:tcW w:w="926" w:type="dxa"/>
          </w:tcPr>
          <w:p w:rsidR="002403A4" w:rsidRPr="008B6AC7" w:rsidRDefault="002403A4" w:rsidP="00B5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3" w:type="dxa"/>
          </w:tcPr>
          <w:p w:rsidR="002403A4" w:rsidRPr="008B6AC7" w:rsidRDefault="002403A4" w:rsidP="00B5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образовательного учреждения мылом, смывающими и обезвреживающими средствами в соответствии с утвержденными нормами.</w:t>
            </w:r>
          </w:p>
        </w:tc>
        <w:tc>
          <w:tcPr>
            <w:tcW w:w="2169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Постоянно течение года</w:t>
            </w:r>
          </w:p>
        </w:tc>
        <w:tc>
          <w:tcPr>
            <w:tcW w:w="2177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2403A4" w:rsidRPr="008B6AC7" w:rsidTr="002403A4">
        <w:trPr>
          <w:trHeight w:val="612"/>
        </w:trPr>
        <w:tc>
          <w:tcPr>
            <w:tcW w:w="92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3" w:type="dxa"/>
          </w:tcPr>
          <w:p w:rsidR="002403A4" w:rsidRPr="008B6AC7" w:rsidRDefault="002403A4" w:rsidP="00B53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образовательного учреждения индивидуальными средствами защиты от поражения электрическим током (диэлектрические перчатки, инструменты с изолирующими ручками и др.).</w:t>
            </w:r>
          </w:p>
        </w:tc>
        <w:tc>
          <w:tcPr>
            <w:tcW w:w="2169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2403A4" w:rsidRPr="008B6AC7" w:rsidTr="002403A4">
        <w:trPr>
          <w:trHeight w:val="641"/>
        </w:trPr>
        <w:tc>
          <w:tcPr>
            <w:tcW w:w="926" w:type="dxa"/>
          </w:tcPr>
          <w:p w:rsidR="002403A4" w:rsidRPr="008B6AC7" w:rsidRDefault="002403A4" w:rsidP="00B53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33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Обеспечение защиты органов дыхания (респираторы).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7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</w:tbl>
    <w:p w:rsidR="002403A4" w:rsidRPr="008B6AC7" w:rsidRDefault="002403A4" w:rsidP="002403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A4" w:rsidRPr="008B6AC7" w:rsidRDefault="002403A4" w:rsidP="00240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AC7">
        <w:rPr>
          <w:rFonts w:ascii="Times New Roman" w:hAnsi="Times New Roman" w:cs="Times New Roman"/>
          <w:b/>
          <w:bCs/>
          <w:sz w:val="24"/>
          <w:szCs w:val="24"/>
        </w:rPr>
        <w:t>5. Мероприятия по пожарной безопасности</w:t>
      </w:r>
    </w:p>
    <w:tbl>
      <w:tblPr>
        <w:tblW w:w="9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4897"/>
        <w:gridCol w:w="1843"/>
        <w:gridCol w:w="2111"/>
      </w:tblGrid>
      <w:tr w:rsidR="002403A4" w:rsidRPr="008B6AC7" w:rsidTr="002403A4">
        <w:trPr>
          <w:trHeight w:val="2145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инструкций о мерах пожарной безопасности в соответствии с требованиями ГОСТ 12.07.2004г., установившего порядок обеспечения безопасности людей и сохранности материальных ценностей, а также создание условий для успешного тушения пожара на основе Правил пожарной безопасности в соответствии с требованиями ГОСТ 12.07.2004г.</w:t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</w:tr>
      <w:tr w:rsidR="002403A4" w:rsidRPr="008B6AC7" w:rsidTr="002403A4">
        <w:trPr>
          <w:trHeight w:val="578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образовательного учреждения: 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журналами регистрации вводного противопожарного инструктажа, журналами регистрации противопожарного инструктажа на рабочем месте, </w:t>
            </w:r>
          </w:p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журналом учёта первичных средств пожаротушения.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8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обеспечение  образовательного учреждения инструкцией и планом-схемой эвакуации людей на случай возникновения пожара.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8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Установление пожарных шкафов и укомплектование их  первичными средствами пожаротушения.</w:t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8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Перезарядка первичных средств пожаротушения  порошковых огнетушителей.</w:t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2403A4" w:rsidRPr="008B6AC7" w:rsidTr="002403A4">
        <w:trPr>
          <w:trHeight w:val="578"/>
        </w:trPr>
        <w:tc>
          <w:tcPr>
            <w:tcW w:w="98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97" w:type="dxa"/>
          </w:tcPr>
          <w:p w:rsidR="002403A4" w:rsidRPr="008B6AC7" w:rsidRDefault="002403A4" w:rsidP="00B53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работающих и воспитанников образовательного учреждения мерам обеспечения пожарной безопасности и  особенно в чрезвычайных ситуациях. Проведение практических тренировок по эвакуации людей в случае возникновения пожара.</w:t>
            </w:r>
          </w:p>
        </w:tc>
        <w:tc>
          <w:tcPr>
            <w:tcW w:w="1843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</w:tcPr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2403A4" w:rsidRPr="008B6AC7" w:rsidRDefault="002403A4" w:rsidP="00B5347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2403A4" w:rsidRPr="008B6AC7" w:rsidRDefault="002403A4" w:rsidP="0024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3A4" w:rsidRPr="008B6AC7" w:rsidRDefault="002403A4" w:rsidP="0024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3A4" w:rsidRPr="008B6AC7" w:rsidRDefault="002403A4" w:rsidP="0024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3A4" w:rsidRPr="008B6AC7" w:rsidRDefault="002403A4" w:rsidP="002403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78" w:rsidRDefault="005F6678"/>
    <w:sectPr w:rsidR="005F6678" w:rsidSect="00B340B4">
      <w:pgSz w:w="11906" w:h="16838"/>
      <w:pgMar w:top="1135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03A4"/>
    <w:rsid w:val="001A0F50"/>
    <w:rsid w:val="002403A4"/>
    <w:rsid w:val="00385850"/>
    <w:rsid w:val="003F2D12"/>
    <w:rsid w:val="00526F7D"/>
    <w:rsid w:val="005F6678"/>
    <w:rsid w:val="00B340B4"/>
    <w:rsid w:val="00D1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03A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9</cp:revision>
  <cp:lastPrinted>2017-06-05T11:24:00Z</cp:lastPrinted>
  <dcterms:created xsi:type="dcterms:W3CDTF">2017-02-13T10:24:00Z</dcterms:created>
  <dcterms:modified xsi:type="dcterms:W3CDTF">2017-08-30T11:34:00Z</dcterms:modified>
</cp:coreProperties>
</file>